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>
      <w:bookmarkStart w:id="0" w:name="_GoBack"/>
      <w:bookmarkEnd w:id="0"/>
    </w:p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03B38C8C" w:rsidR="00841504" w:rsidRPr="00A4684C" w:rsidRDefault="00075D5D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birth to five</w:t>
            </w:r>
          </w:p>
          <w:p w14:paraId="1BFA90EA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3FD8B531" w:rsidR="00841504" w:rsidRPr="00A4684C" w:rsidRDefault="00075D5D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pelham city schools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841504" w:rsidRPr="00034E05" w14:paraId="263A724D" w14:textId="77777777" w:rsidTr="00EA2531">
        <w:trPr>
          <w:trHeight w:val="645"/>
        </w:trPr>
        <w:tc>
          <w:tcPr>
            <w:tcW w:w="3204" w:type="dxa"/>
            <w:vAlign w:val="center"/>
          </w:tcPr>
          <w:p w14:paraId="7CECBAC6" w14:textId="77777777" w:rsidR="00841504" w:rsidRPr="00AA065B" w:rsidRDefault="00841504" w:rsidP="00EA2531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14:paraId="6A34B702" w14:textId="77777777" w:rsidR="00841504" w:rsidRDefault="00993560" w:rsidP="00EA2531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Assessments</w:t>
            </w:r>
            <w:r w:rsidR="00BD4CC9">
              <w:rPr>
                <w:rFonts w:eastAsia="Arial-ItalicMT"/>
                <w:iCs/>
                <w:sz w:val="18"/>
                <w:szCs w:val="18"/>
              </w:rPr>
              <w:t>/Analyze data</w:t>
            </w:r>
            <w:r>
              <w:rPr>
                <w:rFonts w:eastAsia="Arial-ItalicMT"/>
                <w:iCs/>
                <w:sz w:val="18"/>
                <w:szCs w:val="18"/>
              </w:rPr>
              <w:t>: PALS, PPVT and WSO.  O</w:t>
            </w:r>
            <w:r w:rsidR="00794648">
              <w:rPr>
                <w:rFonts w:eastAsia="Arial-ItalicMT"/>
                <w:iCs/>
                <w:sz w:val="18"/>
                <w:szCs w:val="18"/>
              </w:rPr>
              <w:t>rder kits and materials needed to administer the assessments</w:t>
            </w:r>
            <w:r w:rsidR="002A200A">
              <w:rPr>
                <w:rFonts w:eastAsia="Arial-ItalicMT"/>
                <w:iCs/>
                <w:sz w:val="18"/>
                <w:szCs w:val="18"/>
              </w:rPr>
              <w:t xml:space="preserve"> to include training for PPVT and PALS</w:t>
            </w:r>
          </w:p>
          <w:p w14:paraId="09FB9054" w14:textId="75D8CC49" w:rsidR="004F2DA1" w:rsidRDefault="00BD4CC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Additional PL training by Dr. M</w:t>
            </w:r>
            <w:r w:rsidR="009E6B6F">
              <w:rPr>
                <w:rFonts w:eastAsia="Arial-ItalicMT"/>
                <w:iCs/>
                <w:sz w:val="18"/>
                <w:szCs w:val="18"/>
              </w:rPr>
              <w:t>arilyn Lee</w:t>
            </w:r>
            <w:r w:rsidR="004F2DA1">
              <w:rPr>
                <w:sz w:val="18"/>
                <w:szCs w:val="18"/>
              </w:rPr>
              <w:t xml:space="preserve"> </w:t>
            </w:r>
          </w:p>
          <w:p w14:paraId="0959F961" w14:textId="12DCA4EF" w:rsidR="004F2DA1" w:rsidRDefault="004F2DA1" w:rsidP="00EA2531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for training: PALS, PPVT</w:t>
            </w:r>
            <w:r>
              <w:rPr>
                <w:rFonts w:eastAsia="Arial-ItalicMT"/>
                <w:iCs/>
                <w:sz w:val="18"/>
                <w:szCs w:val="18"/>
              </w:rPr>
              <w:t xml:space="preserve"> </w:t>
            </w:r>
          </w:p>
          <w:p w14:paraId="20C63704" w14:textId="0381DD6A" w:rsidR="00BD4CC9" w:rsidRPr="00AA065B" w:rsidRDefault="00832D6E" w:rsidP="00EA2531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M</w:t>
            </w:r>
            <w:r w:rsidR="00BD4CC9">
              <w:rPr>
                <w:rFonts w:eastAsia="Arial-ItalicMT"/>
                <w:iCs/>
                <w:sz w:val="18"/>
                <w:szCs w:val="18"/>
              </w:rPr>
              <w:t xml:space="preserve">arilyn Lee to analyze data 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14:paraId="74F57B62" w14:textId="77777777" w:rsidR="00841504" w:rsidRDefault="00512298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665EEF8B" w14:textId="77777777" w:rsidR="00512298" w:rsidRDefault="00512298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2019</w:t>
            </w:r>
          </w:p>
          <w:p w14:paraId="6F395C4F" w14:textId="40B3148F" w:rsidR="00512298" w:rsidRPr="00AA065B" w:rsidRDefault="00512298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2019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6681D" w14:textId="65951652" w:rsidR="00993560" w:rsidRDefault="00993560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WSO-portfolio results</w:t>
            </w:r>
          </w:p>
          <w:p w14:paraId="069723F6" w14:textId="68994A5B" w:rsidR="00841504" w:rsidRPr="00AA065B" w:rsidRDefault="00993560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512298">
              <w:rPr>
                <w:sz w:val="18"/>
                <w:szCs w:val="18"/>
              </w:rPr>
              <w:t>ata digs for PALS and PPVT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3A2A9" w14:textId="77777777" w:rsidR="00841504" w:rsidRDefault="0051229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 grant start-up funds</w:t>
            </w:r>
          </w:p>
          <w:p w14:paraId="6F4B3F26" w14:textId="1F67AC73" w:rsidR="002A200A" w:rsidRPr="00AA065B" w:rsidRDefault="002A200A" w:rsidP="00EA253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6B6C0" w14:textId="77777777" w:rsidR="00841504" w:rsidRDefault="0076267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Kimberly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  <w:r>
              <w:rPr>
                <w:sz w:val="18"/>
                <w:szCs w:val="18"/>
              </w:rPr>
              <w:t xml:space="preserve">, Becky Davis, </w:t>
            </w:r>
            <w:r w:rsidR="00512298">
              <w:rPr>
                <w:sz w:val="18"/>
                <w:szCs w:val="18"/>
              </w:rPr>
              <w:t>Lisa Albert, Dr. Marilyn Lee</w:t>
            </w:r>
            <w:r w:rsidR="002B5E7B">
              <w:rPr>
                <w:sz w:val="18"/>
                <w:szCs w:val="18"/>
              </w:rPr>
              <w:t xml:space="preserve"> (trainer for PPVT &amp; PALS)</w:t>
            </w:r>
            <w:r w:rsidR="00512298">
              <w:rPr>
                <w:sz w:val="18"/>
                <w:szCs w:val="18"/>
              </w:rPr>
              <w:t>, Pre-K teachers</w:t>
            </w:r>
            <w:r w:rsidR="00CE426B">
              <w:rPr>
                <w:sz w:val="18"/>
                <w:szCs w:val="18"/>
              </w:rPr>
              <w:t xml:space="preserve"> and daycare teachers</w:t>
            </w:r>
          </w:p>
          <w:p w14:paraId="085DBB58" w14:textId="77777777" w:rsidR="00CE426B" w:rsidRDefault="00CE426B" w:rsidP="00EA2531">
            <w:pPr>
              <w:pStyle w:val="NoSpacing"/>
              <w:rPr>
                <w:sz w:val="18"/>
                <w:szCs w:val="18"/>
              </w:rPr>
            </w:pPr>
          </w:p>
          <w:p w14:paraId="34C28A25" w14:textId="0EE8DF69" w:rsidR="00CE426B" w:rsidRPr="00AA065B" w:rsidRDefault="00CE426B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SWAT team</w:t>
            </w:r>
          </w:p>
        </w:tc>
      </w:tr>
      <w:tr w:rsidR="00841504" w:rsidRPr="00034E05" w14:paraId="1F5D1B96" w14:textId="77777777" w:rsidTr="00EA2531">
        <w:trPr>
          <w:trHeight w:val="645"/>
        </w:trPr>
        <w:tc>
          <w:tcPr>
            <w:tcW w:w="3204" w:type="dxa"/>
            <w:vAlign w:val="center"/>
          </w:tcPr>
          <w:p w14:paraId="14AF8EDA" w14:textId="79FCD039" w:rsidR="00841504" w:rsidRDefault="002D630A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Pre-K t</w:t>
            </w:r>
            <w:r w:rsidR="00C01B4F">
              <w:rPr>
                <w:sz w:val="18"/>
                <w:szCs w:val="18"/>
              </w:rPr>
              <w:t>eachers will use</w:t>
            </w:r>
            <w:r w:rsidR="00BD4CC9">
              <w:rPr>
                <w:sz w:val="18"/>
                <w:szCs w:val="18"/>
              </w:rPr>
              <w:t xml:space="preserve"> and analyze data from</w:t>
            </w:r>
            <w:r w:rsidR="00AD4D2C">
              <w:rPr>
                <w:sz w:val="18"/>
                <w:szCs w:val="18"/>
              </w:rPr>
              <w:t xml:space="preserve"> PALS, PPVT and </w:t>
            </w:r>
            <w:r w:rsidR="00C01B4F">
              <w:rPr>
                <w:sz w:val="18"/>
                <w:szCs w:val="18"/>
              </w:rPr>
              <w:t>Work Sampling Online</w:t>
            </w:r>
            <w:r>
              <w:rPr>
                <w:sz w:val="18"/>
                <w:szCs w:val="18"/>
              </w:rPr>
              <w:t xml:space="preserve"> (WSO)</w:t>
            </w:r>
            <w:r w:rsidR="00AD4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assess all pre-K students.</w:t>
            </w:r>
          </w:p>
          <w:p w14:paraId="02405B67" w14:textId="77777777" w:rsidR="00AD3EAF" w:rsidRDefault="00AD3EAF" w:rsidP="00EA2531">
            <w:pPr>
              <w:pStyle w:val="NoSpacing"/>
              <w:rPr>
                <w:sz w:val="18"/>
                <w:szCs w:val="18"/>
              </w:rPr>
            </w:pPr>
          </w:p>
          <w:p w14:paraId="79FF200F" w14:textId="4B7DCEA5" w:rsidR="00AD3EAF" w:rsidRDefault="00AD3EA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PPVT and/or PALS assessment with 3 and 4 year olds at daycares.</w:t>
            </w:r>
          </w:p>
          <w:p w14:paraId="41645F57" w14:textId="77777777" w:rsidR="004F2DA1" w:rsidRDefault="004F2DA1" w:rsidP="00EA2531">
            <w:pPr>
              <w:pStyle w:val="NoSpacing"/>
              <w:rPr>
                <w:sz w:val="18"/>
                <w:szCs w:val="18"/>
              </w:rPr>
            </w:pPr>
          </w:p>
          <w:p w14:paraId="2B3FCB0A" w14:textId="12AAC8C3" w:rsidR="00BA438B" w:rsidRPr="00AA065B" w:rsidRDefault="004F2DA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a team to be trained to serve on the B-5 SWAT team who will administer all benchmark assessments mandated in the grant.</w:t>
            </w:r>
            <w:r w:rsidR="009E6B6F">
              <w:rPr>
                <w:sz w:val="18"/>
                <w:szCs w:val="18"/>
              </w:rPr>
              <w:t xml:space="preserve">  Contract services of members of SWAT not currently employed by PES.</w:t>
            </w: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14:paraId="495D1B05" w14:textId="77777777" w:rsidR="00841504" w:rsidRPr="0095729E" w:rsidRDefault="00841504" w:rsidP="00EA2531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3E2673C" w14:textId="77777777" w:rsidR="00841504" w:rsidRPr="0095729E" w:rsidRDefault="00841504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F2928" w14:textId="77777777" w:rsidR="00841504" w:rsidRPr="0095729E" w:rsidRDefault="00841504" w:rsidP="00EA253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E4DB" w14:textId="77777777" w:rsidR="00841504" w:rsidRPr="0095729E" w:rsidRDefault="00841504" w:rsidP="00EA253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A932D" w14:textId="77777777" w:rsidR="00841504" w:rsidRPr="0095729E" w:rsidRDefault="00841504" w:rsidP="00EA2531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EA2531">
        <w:trPr>
          <w:trHeight w:val="1259"/>
        </w:trPr>
        <w:tc>
          <w:tcPr>
            <w:tcW w:w="3204" w:type="dxa"/>
            <w:tcBorders>
              <w:top w:val="nil"/>
            </w:tcBorders>
          </w:tcPr>
          <w:p w14:paraId="36F9892C" w14:textId="10E24892" w:rsidR="00B4691F" w:rsidRDefault="0079464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="00EA2531">
              <w:rPr>
                <w:sz w:val="18"/>
                <w:szCs w:val="18"/>
              </w:rPr>
              <w:t xml:space="preserve"> and provide professional learning sessions</w:t>
            </w:r>
            <w:r>
              <w:rPr>
                <w:sz w:val="18"/>
                <w:szCs w:val="18"/>
              </w:rPr>
              <w:t xml:space="preserve"> on Oral Lang</w:t>
            </w:r>
            <w:r w:rsidR="00F248D5">
              <w:rPr>
                <w:sz w:val="18"/>
                <w:szCs w:val="18"/>
              </w:rPr>
              <w:t>uage, Phonological Awareness,</w:t>
            </w:r>
            <w:r w:rsidR="00CE426B">
              <w:rPr>
                <w:sz w:val="18"/>
                <w:szCs w:val="18"/>
              </w:rPr>
              <w:t xml:space="preserve"> Read-</w:t>
            </w:r>
            <w:proofErr w:type="spellStart"/>
            <w:r w:rsidR="00CE426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louds</w:t>
            </w:r>
            <w:proofErr w:type="spellEnd"/>
            <w:r w:rsidR="009E6B6F">
              <w:rPr>
                <w:sz w:val="18"/>
                <w:szCs w:val="18"/>
              </w:rPr>
              <w:t>,</w:t>
            </w:r>
            <w:r w:rsidR="00F248D5">
              <w:rPr>
                <w:sz w:val="18"/>
                <w:szCs w:val="18"/>
              </w:rPr>
              <w:t xml:space="preserve"> Four Pillars of Literacy</w:t>
            </w:r>
            <w:r w:rsidR="009E6B6F">
              <w:rPr>
                <w:sz w:val="18"/>
                <w:szCs w:val="18"/>
              </w:rPr>
              <w:t>, and Poverty</w:t>
            </w:r>
            <w:r w:rsidR="00F248D5">
              <w:rPr>
                <w:sz w:val="18"/>
                <w:szCs w:val="18"/>
              </w:rPr>
              <w:t xml:space="preserve"> </w:t>
            </w:r>
            <w:r w:rsidR="00EA2531">
              <w:rPr>
                <w:sz w:val="18"/>
                <w:szCs w:val="18"/>
              </w:rPr>
              <w:t>for leaders,</w:t>
            </w:r>
            <w:r w:rsidR="00172798">
              <w:rPr>
                <w:sz w:val="18"/>
                <w:szCs w:val="18"/>
              </w:rPr>
              <w:t xml:space="preserve"> teachers, parents and other stakeholders.</w:t>
            </w:r>
            <w:r w:rsidR="00971693">
              <w:rPr>
                <w:sz w:val="18"/>
                <w:szCs w:val="18"/>
              </w:rPr>
              <w:t xml:space="preserve"> </w:t>
            </w:r>
          </w:p>
          <w:p w14:paraId="56D5C6E5" w14:textId="77777777" w:rsidR="001B788C" w:rsidRDefault="001B788C" w:rsidP="00EA2531">
            <w:pPr>
              <w:pStyle w:val="NoSpacing"/>
              <w:rPr>
                <w:sz w:val="18"/>
                <w:szCs w:val="18"/>
              </w:rPr>
            </w:pPr>
          </w:p>
          <w:p w14:paraId="623C1EB9" w14:textId="77777777" w:rsidR="001B788C" w:rsidRDefault="001B788C" w:rsidP="00EA2531">
            <w:pPr>
              <w:pStyle w:val="NoSpacing"/>
              <w:rPr>
                <w:sz w:val="18"/>
                <w:szCs w:val="18"/>
              </w:rPr>
            </w:pPr>
          </w:p>
          <w:p w14:paraId="37738FC0" w14:textId="77777777" w:rsidR="001B788C" w:rsidRDefault="001B788C" w:rsidP="00EA2531">
            <w:pPr>
              <w:pStyle w:val="NoSpacing"/>
              <w:rPr>
                <w:sz w:val="18"/>
                <w:szCs w:val="18"/>
              </w:rPr>
            </w:pPr>
          </w:p>
          <w:p w14:paraId="6565E4FB" w14:textId="2004C922" w:rsidR="00AD3EAF" w:rsidRDefault="00AD3EA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Plan a Saturday for “</w:t>
            </w:r>
            <w:r w:rsidR="00881D58">
              <w:rPr>
                <w:sz w:val="18"/>
                <w:szCs w:val="18"/>
              </w:rPr>
              <w:t xml:space="preserve">Babies, Books and </w:t>
            </w:r>
            <w:r>
              <w:rPr>
                <w:sz w:val="18"/>
                <w:szCs w:val="18"/>
              </w:rPr>
              <w:t>Bubbles” with daycare children and providers to provide a PL to those working directly with Birth to 5 children.</w:t>
            </w:r>
          </w:p>
          <w:p w14:paraId="6DEBFBA4" w14:textId="77777777" w:rsidR="00B4691F" w:rsidRDefault="00B4691F" w:rsidP="00EA2531">
            <w:pPr>
              <w:pStyle w:val="NoSpacing"/>
              <w:rPr>
                <w:sz w:val="18"/>
                <w:szCs w:val="18"/>
              </w:rPr>
            </w:pPr>
          </w:p>
          <w:p w14:paraId="51F8153E" w14:textId="1E102F1C" w:rsidR="00841504" w:rsidRPr="0095729E" w:rsidRDefault="00971693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and leaders will also attend professional learning sessions held during L4GA Leadership Conferences and Teacher Institutes.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2670CBC" w14:textId="7CAA5835" w:rsidR="00841504" w:rsidRDefault="004D4015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lastRenderedPageBreak/>
              <w:t>District</w:t>
            </w:r>
            <w:r w:rsidR="00250527">
              <w:rPr>
                <w:rFonts w:eastAsia="Arial-ItalicMT"/>
                <w:iCs/>
                <w:sz w:val="18"/>
                <w:szCs w:val="18"/>
              </w:rPr>
              <w:t xml:space="preserve"> Literacy Coordinator</w:t>
            </w:r>
          </w:p>
          <w:p w14:paraId="1ABB75C1" w14:textId="77777777" w:rsidR="001076DB" w:rsidRDefault="001076DB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RESA consultant</w:t>
            </w:r>
          </w:p>
          <w:p w14:paraId="4BB704F6" w14:textId="77777777" w:rsidR="00F248D5" w:rsidRDefault="00F248D5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4 Pillars of Literacy-Get GA Reading</w:t>
            </w:r>
          </w:p>
          <w:p w14:paraId="2E06ED34" w14:textId="5E30F550" w:rsidR="00250527" w:rsidRDefault="00B4691F" w:rsidP="004D4015">
            <w:pPr>
              <w:pStyle w:val="NoSpacing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4691F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Birth-</w:t>
            </w:r>
            <w:proofErr w:type="spellStart"/>
            <w:r w:rsidRPr="00B4691F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PreK</w:t>
            </w:r>
            <w:proofErr w:type="spellEnd"/>
            <w:r w:rsidRPr="00B4691F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literacy modules found on the Comprehensive Reading</w:t>
            </w:r>
            <w:r w:rsidR="0025052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Solutions/Bookworms</w:t>
            </w:r>
            <w:r w:rsidR="009E6B6F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50E07FF1" w14:textId="4096147E" w:rsidR="009E6B6F" w:rsidRDefault="009E6B6F" w:rsidP="004D4015">
            <w:pPr>
              <w:pStyle w:val="NoSpacing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Poverty Conference</w:t>
            </w:r>
          </w:p>
          <w:p w14:paraId="5406CE6C" w14:textId="7BAF6461" w:rsidR="009E6B6F" w:rsidRPr="00250527" w:rsidRDefault="00250527" w:rsidP="004D4015">
            <w:pPr>
              <w:pStyle w:val="NoSpacing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Cox Campus modules-Read Right From the Start</w:t>
            </w:r>
          </w:p>
          <w:p w14:paraId="368AF33D" w14:textId="6C8DDE0F" w:rsidR="004C7B01" w:rsidRDefault="004C7B01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lastRenderedPageBreak/>
              <w:t>Books, PL and Bubbles</w:t>
            </w:r>
            <w:r w:rsidR="005E01AD">
              <w:rPr>
                <w:rFonts w:eastAsia="Arial-ItalicMT"/>
                <w:iCs/>
                <w:sz w:val="18"/>
                <w:szCs w:val="18"/>
              </w:rPr>
              <w:t>/PA activities</w:t>
            </w:r>
          </w:p>
          <w:p w14:paraId="0BA247B3" w14:textId="573CC1B7" w:rsidR="004C7B01" w:rsidRDefault="009E6B6F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Literacy resources for public and private daycare providers</w:t>
            </w:r>
          </w:p>
          <w:p w14:paraId="42149DF0" w14:textId="77777777" w:rsidR="004C7B01" w:rsidRDefault="004C7B01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  <w:p w14:paraId="474630E7" w14:textId="77777777" w:rsidR="00CF56A2" w:rsidRDefault="00CF56A2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Transportation-as needed</w:t>
            </w:r>
          </w:p>
          <w:p w14:paraId="0CC18CC4" w14:textId="77777777" w:rsidR="00CF56A2" w:rsidRDefault="00CF56A2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L4GA Leadership Conference</w:t>
            </w:r>
            <w:r w:rsidR="00D40D12">
              <w:rPr>
                <w:rFonts w:eastAsia="Arial-ItalicMT"/>
                <w:iCs/>
                <w:sz w:val="18"/>
                <w:szCs w:val="18"/>
              </w:rPr>
              <w:t xml:space="preserve"> and Teacher Institutes</w:t>
            </w:r>
          </w:p>
          <w:p w14:paraId="7BC89485" w14:textId="58F6ABED" w:rsidR="004E5711" w:rsidRDefault="004E5711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Agenda</w:t>
            </w:r>
          </w:p>
          <w:p w14:paraId="3553DDDD" w14:textId="1F42F3C8" w:rsidR="00B4691F" w:rsidRPr="005C09CA" w:rsidRDefault="00B4691F" w:rsidP="004D4015">
            <w:pPr>
              <w:pStyle w:val="NoSpacing"/>
              <w:rPr>
                <w:rFonts w:eastAsia="Arial-ItalicMT"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A2E7573" w14:textId="77777777" w:rsidR="00841504" w:rsidRDefault="00794648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August</w:t>
            </w:r>
            <w:r w:rsidR="00284741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>-Pre-K parent day/night</w:t>
            </w:r>
          </w:p>
          <w:p w14:paraId="335C61CB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7A20783E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4AB1D803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23B8BDBD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0153BC8D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04752C3E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1E2EF0C9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795D0C9A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First semester 2018</w:t>
            </w:r>
          </w:p>
          <w:p w14:paraId="01B97818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4340E5D8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2BBE60FF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419BD2BB" w14:textId="77777777" w:rsidR="004E5711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</w:p>
          <w:p w14:paraId="6D73482A" w14:textId="11F01D56" w:rsidR="004E5711" w:rsidRPr="0095729E" w:rsidRDefault="004E5711" w:rsidP="00EA2531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On-going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32074B8" w14:textId="77777777" w:rsidR="00841504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Agendas</w:t>
            </w:r>
          </w:p>
          <w:p w14:paraId="42E5AE3E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14:paraId="2304CD95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</w:t>
            </w:r>
          </w:p>
          <w:p w14:paraId="2AF96CD8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14:paraId="27B28903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Plans</w:t>
            </w:r>
          </w:p>
          <w:p w14:paraId="14FF5E6B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Assessments/Screeners</w:t>
            </w:r>
          </w:p>
          <w:p w14:paraId="3CE4AD7E" w14:textId="77777777" w:rsidR="00557016" w:rsidRDefault="00557016" w:rsidP="00EA2531">
            <w:pPr>
              <w:pStyle w:val="NoSpacing"/>
              <w:rPr>
                <w:sz w:val="18"/>
                <w:szCs w:val="18"/>
              </w:rPr>
            </w:pPr>
          </w:p>
          <w:p w14:paraId="2BE08DA5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60A6C8BC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796FAD4F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Agendas</w:t>
            </w:r>
          </w:p>
          <w:p w14:paraId="3494EE53" w14:textId="77777777" w:rsidR="0031615D" w:rsidRDefault="009E6B6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In Sheets </w:t>
            </w:r>
          </w:p>
          <w:p w14:paraId="7AA46E23" w14:textId="5087C4C9" w:rsidR="009E6B6F" w:rsidRPr="0095729E" w:rsidRDefault="009E6B6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BFB67EC" w14:textId="77777777" w:rsidR="00841504" w:rsidRDefault="006135FD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L4GA grant funds</w:t>
            </w:r>
          </w:p>
          <w:p w14:paraId="76CEB71A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73535E19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604DD672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2528CCE0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294871B6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5B3F1FC4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1FB29B70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2201ED7C" w14:textId="77777777" w:rsidR="009E6B6F" w:rsidRDefault="009E6B6F" w:rsidP="00EA2531">
            <w:pPr>
              <w:pStyle w:val="NoSpacing"/>
              <w:rPr>
                <w:sz w:val="18"/>
                <w:szCs w:val="18"/>
              </w:rPr>
            </w:pPr>
          </w:p>
          <w:p w14:paraId="112230B9" w14:textId="3F0060B3" w:rsidR="009E6B6F" w:rsidRPr="0095729E" w:rsidRDefault="009E6B6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L4GA grant funds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6869B51" w14:textId="525663BA" w:rsidR="001D2C71" w:rsidRDefault="0079464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Lisa Albert &amp; invite Pre-school, Pre</w:t>
            </w:r>
            <w:r w:rsidR="003E62A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k and parents of kindergarten students</w:t>
            </w:r>
          </w:p>
          <w:p w14:paraId="694E529F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7CC4866F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1A664703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60BF0D23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1C67E9C2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597F7C7C" w14:textId="77777777" w:rsidR="001D2C71" w:rsidRDefault="001D2C71" w:rsidP="00EA2531">
            <w:pPr>
              <w:pStyle w:val="NoSpacing"/>
              <w:rPr>
                <w:sz w:val="18"/>
                <w:szCs w:val="18"/>
              </w:rPr>
            </w:pPr>
          </w:p>
          <w:p w14:paraId="67B3F45C" w14:textId="1520620B" w:rsidR="00841504" w:rsidRPr="0095729E" w:rsidRDefault="001D2C7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Lisa Albert, Millie </w:t>
            </w:r>
            <w:proofErr w:type="spellStart"/>
            <w:r>
              <w:rPr>
                <w:sz w:val="18"/>
                <w:szCs w:val="18"/>
              </w:rPr>
              <w:t>Truluck</w:t>
            </w:r>
            <w:proofErr w:type="spellEnd"/>
            <w:r>
              <w:rPr>
                <w:sz w:val="18"/>
                <w:szCs w:val="18"/>
              </w:rPr>
              <w:t xml:space="preserve">, Kimberly </w:t>
            </w:r>
            <w:proofErr w:type="spellStart"/>
            <w:r>
              <w:rPr>
                <w:sz w:val="18"/>
                <w:szCs w:val="18"/>
              </w:rPr>
              <w:t>NeSmith</w:t>
            </w:r>
            <w:proofErr w:type="spellEnd"/>
            <w:r>
              <w:rPr>
                <w:sz w:val="18"/>
                <w:szCs w:val="18"/>
              </w:rPr>
              <w:t xml:space="preserve">, Patti Adams, Daycare &amp; </w:t>
            </w:r>
            <w:proofErr w:type="spellStart"/>
            <w:r>
              <w:rPr>
                <w:sz w:val="18"/>
                <w:szCs w:val="18"/>
              </w:rPr>
              <w:t>Headstart</w:t>
            </w:r>
            <w:proofErr w:type="spellEnd"/>
            <w:r>
              <w:rPr>
                <w:sz w:val="18"/>
                <w:szCs w:val="18"/>
              </w:rPr>
              <w:t xml:space="preserve"> teachers and </w:t>
            </w:r>
            <w:r w:rsidR="00800A87">
              <w:rPr>
                <w:sz w:val="18"/>
                <w:szCs w:val="18"/>
              </w:rPr>
              <w:t>directors</w:t>
            </w:r>
          </w:p>
        </w:tc>
      </w:tr>
      <w:tr w:rsidR="00841504" w:rsidRPr="00034E05" w14:paraId="20607A05" w14:textId="77777777" w:rsidTr="00A15AFB">
        <w:trPr>
          <w:trHeight w:val="1250"/>
        </w:trPr>
        <w:tc>
          <w:tcPr>
            <w:tcW w:w="3204" w:type="dxa"/>
          </w:tcPr>
          <w:p w14:paraId="2987E2D4" w14:textId="4C58A7CF" w:rsidR="00841504" w:rsidRDefault="0024482C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Expand classroom libraries and literacy instructional resources in order to provide more opportunities for students </w:t>
            </w:r>
            <w:r w:rsidR="00953763">
              <w:rPr>
                <w:sz w:val="18"/>
                <w:szCs w:val="18"/>
              </w:rPr>
              <w:t xml:space="preserve">to engage in reading practice, and for teachers to use to </w:t>
            </w:r>
            <w:r w:rsidR="00B966FB">
              <w:rPr>
                <w:sz w:val="18"/>
                <w:szCs w:val="18"/>
              </w:rPr>
              <w:t>model fluent reading</w:t>
            </w:r>
            <w:r w:rsidR="00F07FD8">
              <w:rPr>
                <w:sz w:val="18"/>
                <w:szCs w:val="18"/>
              </w:rPr>
              <w:t xml:space="preserve"> and push out vocabulary/oral language</w:t>
            </w:r>
            <w:r w:rsidR="00B966FB">
              <w:rPr>
                <w:sz w:val="18"/>
                <w:szCs w:val="18"/>
              </w:rPr>
              <w:t>.</w:t>
            </w:r>
          </w:p>
          <w:p w14:paraId="51296BA3" w14:textId="77777777" w:rsidR="007E7C90" w:rsidRDefault="007E7C90" w:rsidP="00EA2531">
            <w:pPr>
              <w:pStyle w:val="NoSpacing"/>
              <w:rPr>
                <w:sz w:val="18"/>
                <w:szCs w:val="18"/>
              </w:rPr>
            </w:pPr>
          </w:p>
          <w:p w14:paraId="3C75BABA" w14:textId="63F39957" w:rsidR="007E7C90" w:rsidRPr="0095729E" w:rsidRDefault="007E7C90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large classroom carpet (designated with individual seating) for whole group instruction.</w:t>
            </w:r>
          </w:p>
        </w:tc>
        <w:tc>
          <w:tcPr>
            <w:tcW w:w="2790" w:type="dxa"/>
          </w:tcPr>
          <w:p w14:paraId="19B40F94" w14:textId="77777777" w:rsidR="00841504" w:rsidRDefault="00B966FB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literature/trade books in a variety of genres</w:t>
            </w:r>
          </w:p>
          <w:p w14:paraId="0C8A84C7" w14:textId="3914804A" w:rsidR="009E6B6F" w:rsidRDefault="009E6B6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Puzzles, manipulatives, puppets</w:t>
            </w:r>
          </w:p>
          <w:p w14:paraId="2BC65CEF" w14:textId="77777777" w:rsidR="007E7C90" w:rsidRDefault="007E7C90" w:rsidP="00EA2531">
            <w:pPr>
              <w:pStyle w:val="NoSpacing"/>
              <w:rPr>
                <w:sz w:val="18"/>
                <w:szCs w:val="18"/>
              </w:rPr>
            </w:pPr>
          </w:p>
          <w:p w14:paraId="73E81131" w14:textId="77777777" w:rsidR="007E7C90" w:rsidRDefault="007E7C90" w:rsidP="00EA2531">
            <w:pPr>
              <w:pStyle w:val="NoSpacing"/>
              <w:rPr>
                <w:sz w:val="18"/>
                <w:szCs w:val="18"/>
              </w:rPr>
            </w:pPr>
          </w:p>
          <w:p w14:paraId="788BA867" w14:textId="77777777" w:rsidR="007E7C90" w:rsidRDefault="007E7C90" w:rsidP="00EA2531">
            <w:pPr>
              <w:pStyle w:val="NoSpacing"/>
              <w:rPr>
                <w:sz w:val="18"/>
                <w:szCs w:val="18"/>
              </w:rPr>
            </w:pPr>
          </w:p>
          <w:p w14:paraId="20C87DFE" w14:textId="77777777" w:rsidR="007E7C90" w:rsidRDefault="007E7C90" w:rsidP="00EA2531">
            <w:pPr>
              <w:pStyle w:val="NoSpacing"/>
              <w:rPr>
                <w:sz w:val="18"/>
                <w:szCs w:val="18"/>
              </w:rPr>
            </w:pPr>
          </w:p>
          <w:p w14:paraId="0B89432C" w14:textId="46963571" w:rsidR="007E7C90" w:rsidRPr="0095729E" w:rsidRDefault="007E7C90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1- 9X12 rug that seats 30 students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E29B0B" w14:textId="1175EF1E" w:rsidR="00841504" w:rsidRPr="0095729E" w:rsidRDefault="007906F8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</w:t>
            </w:r>
            <w:r w:rsidR="00A71214">
              <w:rPr>
                <w:rFonts w:cs="Arial"/>
                <w:sz w:val="18"/>
                <w:szCs w:val="18"/>
              </w:rPr>
              <w:t xml:space="preserve"> 2018-</w:t>
            </w:r>
            <w:r>
              <w:rPr>
                <w:rFonts w:cs="Arial"/>
                <w:sz w:val="18"/>
                <w:szCs w:val="18"/>
              </w:rPr>
              <w:t xml:space="preserve">July </w:t>
            </w:r>
            <w:r w:rsidR="00A71214">
              <w:rPr>
                <w:rFonts w:cs="Arial"/>
                <w:sz w:val="18"/>
                <w:szCs w:val="18"/>
              </w:rPr>
              <w:t>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2F62C758" w14:textId="2CFA9A3C" w:rsidR="00841504" w:rsidRPr="0095729E" w:rsidRDefault="00E93286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PO’s of book orders &amp; instructional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B864658" w14:textId="4AA2BFC1" w:rsidR="00841504" w:rsidRPr="0095729E" w:rsidRDefault="006135FD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grant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0260461" w14:textId="151589C9" w:rsidR="00841504" w:rsidRDefault="000041D5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Lisa Albert, Millie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Kimberly </w:t>
            </w:r>
            <w:proofErr w:type="spellStart"/>
            <w:r>
              <w:rPr>
                <w:rFonts w:cs="Arial"/>
                <w:sz w:val="18"/>
                <w:szCs w:val="18"/>
              </w:rPr>
              <w:t>NeSmith</w:t>
            </w:r>
            <w:proofErr w:type="spellEnd"/>
            <w:r w:rsidR="003C5051">
              <w:rPr>
                <w:rFonts w:cs="Arial"/>
                <w:sz w:val="18"/>
                <w:szCs w:val="18"/>
              </w:rPr>
              <w:t>, Cindy Smith</w:t>
            </w:r>
          </w:p>
          <w:p w14:paraId="5D82E05E" w14:textId="77777777" w:rsidR="00841504" w:rsidRDefault="00841504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95729E" w:rsidRDefault="00841504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24482C" w:rsidRPr="00034E05" w14:paraId="02DF6264" w14:textId="77777777" w:rsidTr="00F248D5">
        <w:trPr>
          <w:trHeight w:val="1250"/>
        </w:trPr>
        <w:tc>
          <w:tcPr>
            <w:tcW w:w="3204" w:type="dxa"/>
          </w:tcPr>
          <w:p w14:paraId="50911529" w14:textId="3B941A17" w:rsidR="0024482C" w:rsidRDefault="000004D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oral and written language, vocabulary, expressive language, listening comprehension and reading skills through software programs.</w:t>
            </w:r>
          </w:p>
        </w:tc>
        <w:tc>
          <w:tcPr>
            <w:tcW w:w="2790" w:type="dxa"/>
          </w:tcPr>
          <w:p w14:paraId="0307F1C8" w14:textId="71ADD6E3" w:rsidR="0024482C" w:rsidRDefault="00154A73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Online: ABC mouse, </w:t>
            </w:r>
            <w:proofErr w:type="spellStart"/>
            <w:r>
              <w:rPr>
                <w:sz w:val="18"/>
                <w:szCs w:val="18"/>
              </w:rPr>
              <w:t>Starfall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ABCya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Alphabetty</w:t>
            </w:r>
            <w:proofErr w:type="spellEnd"/>
          </w:p>
          <w:p w14:paraId="74533699" w14:textId="77777777" w:rsidR="00D157A5" w:rsidRDefault="00D157A5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 Campus</w:t>
            </w:r>
          </w:p>
          <w:p w14:paraId="571E57DB" w14:textId="77777777" w:rsidR="00D157A5" w:rsidRDefault="00D157A5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to Me Baby</w:t>
            </w:r>
          </w:p>
          <w:p w14:paraId="68E5B516" w14:textId="192D435E" w:rsidR="00D157A5" w:rsidRPr="0095729E" w:rsidRDefault="00D157A5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Right from the Start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F60FC1C" w14:textId="0C7855B5" w:rsidR="0024482C" w:rsidRPr="0095729E" w:rsidRDefault="00284741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553E61B" w14:textId="77777777" w:rsidR="0024482C" w:rsidRDefault="00C56C2E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Cox Campus modules check sheet</w:t>
            </w:r>
          </w:p>
          <w:p w14:paraId="56B4A652" w14:textId="77777777" w:rsidR="00C56C2E" w:rsidRPr="0095729E" w:rsidRDefault="00C56C2E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6B5D840F" w14:textId="72B127F0" w:rsidR="0024482C" w:rsidRPr="0095729E" w:rsidRDefault="00E47629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grant</w:t>
            </w:r>
            <w:r w:rsidR="009E01AA">
              <w:rPr>
                <w:rFonts w:cs="Arial"/>
                <w:sz w:val="18"/>
                <w:szCs w:val="18"/>
              </w:rPr>
              <w:t xml:space="preserve">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A01F58" w14:textId="0CB7F030" w:rsidR="0024482C" w:rsidRDefault="00C56C2E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Implementation by parents and teachers</w:t>
            </w:r>
          </w:p>
        </w:tc>
      </w:tr>
      <w:tr w:rsidR="00F248D5" w:rsidRPr="00034E05" w14:paraId="3A1F6BF6" w14:textId="77777777" w:rsidTr="00F248D5">
        <w:trPr>
          <w:trHeight w:val="1250"/>
        </w:trPr>
        <w:tc>
          <w:tcPr>
            <w:tcW w:w="3204" w:type="dxa"/>
          </w:tcPr>
          <w:p w14:paraId="4BAE3701" w14:textId="19BA8223" w:rsidR="00F248D5" w:rsidRDefault="00E80BC0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District Literacy Team will organize a c</w:t>
            </w:r>
            <w:r w:rsidR="009E6B6F">
              <w:rPr>
                <w:sz w:val="18"/>
                <w:szCs w:val="18"/>
              </w:rPr>
              <w:t>ommunity-wide literacy event</w:t>
            </w:r>
            <w:r>
              <w:rPr>
                <w:sz w:val="18"/>
                <w:szCs w:val="18"/>
              </w:rPr>
              <w:t xml:space="preserve"> to </w:t>
            </w:r>
            <w:r w:rsidR="009E6B6F">
              <w:rPr>
                <w:sz w:val="18"/>
                <w:szCs w:val="18"/>
              </w:rPr>
              <w:t xml:space="preserve">promote and </w:t>
            </w:r>
            <w:r>
              <w:rPr>
                <w:sz w:val="18"/>
                <w:szCs w:val="18"/>
              </w:rPr>
              <w:t>celebrate literacy awareness.</w:t>
            </w:r>
          </w:p>
          <w:p w14:paraId="5DFA296D" w14:textId="77777777" w:rsidR="007722A2" w:rsidRDefault="007722A2" w:rsidP="00EA2531">
            <w:pPr>
              <w:pStyle w:val="NoSpacing"/>
              <w:rPr>
                <w:sz w:val="18"/>
                <w:szCs w:val="18"/>
              </w:rPr>
            </w:pPr>
          </w:p>
          <w:p w14:paraId="611419FB" w14:textId="0A08C1EB" w:rsidR="007722A2" w:rsidRDefault="007722A2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DLT consisting of administrators, coaches, teachers and school/ community, stakeholders will continue to oversee literacy programs and make adjustments for on-going improvements.</w:t>
            </w:r>
          </w:p>
          <w:p w14:paraId="16D3D8C1" w14:textId="32CEC92F" w:rsidR="00B03636" w:rsidRDefault="00B03636" w:rsidP="00B0363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5C0CE182" w14:textId="77777777" w:rsidR="00F248D5" w:rsidRDefault="00A6425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Snacks</w:t>
            </w:r>
          </w:p>
          <w:p w14:paraId="6AC83AC9" w14:textId="77777777" w:rsidR="00A64258" w:rsidRDefault="00A6425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for Literacy Events</w:t>
            </w:r>
          </w:p>
          <w:p w14:paraId="4B70625B" w14:textId="77777777" w:rsidR="00A64258" w:rsidRDefault="00A6425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</w:t>
            </w:r>
          </w:p>
          <w:p w14:paraId="22708135" w14:textId="5119A4DF" w:rsidR="00243E48" w:rsidRDefault="00243E4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items</w:t>
            </w:r>
          </w:p>
          <w:p w14:paraId="0D03FA23" w14:textId="77777777" w:rsidR="00A64258" w:rsidRDefault="00A64258" w:rsidP="00EA2531">
            <w:pPr>
              <w:pStyle w:val="NoSpacing"/>
              <w:rPr>
                <w:sz w:val="18"/>
                <w:szCs w:val="18"/>
              </w:rPr>
            </w:pPr>
          </w:p>
          <w:p w14:paraId="582F31E3" w14:textId="05B095E3" w:rsidR="007722A2" w:rsidRDefault="007722A2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DLT will convene meetings designated times and locations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272D112" w14:textId="77777777" w:rsidR="00F248D5" w:rsidRDefault="00A64258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  <w:p w14:paraId="69CB94CD" w14:textId="77777777" w:rsidR="007722A2" w:rsidRDefault="007722A2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  <w:p w14:paraId="42186094" w14:textId="77777777" w:rsidR="007722A2" w:rsidRDefault="007722A2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  <w:p w14:paraId="3C3DDB04" w14:textId="77777777" w:rsidR="007722A2" w:rsidRDefault="007722A2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  <w:p w14:paraId="5FD6D7F3" w14:textId="77777777" w:rsidR="00243E48" w:rsidRDefault="00243E48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  <w:p w14:paraId="2599C023" w14:textId="26C362EB" w:rsidR="007722A2" w:rsidRDefault="007722A2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</w:t>
            </w:r>
            <w:r w:rsidR="007906F8">
              <w:rPr>
                <w:rFonts w:cs="Arial"/>
                <w:sz w:val="18"/>
                <w:szCs w:val="18"/>
              </w:rPr>
              <w:t>June 2019</w:t>
            </w:r>
            <w:r>
              <w:rPr>
                <w:rFonts w:cs="Arial"/>
                <w:sz w:val="18"/>
                <w:szCs w:val="18"/>
              </w:rPr>
              <w:t xml:space="preserve"> Quarterly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4BDC56F1" w14:textId="0F454A4F" w:rsidR="00F248D5" w:rsidRDefault="00A64258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Sign In </w:t>
            </w:r>
            <w:r w:rsidR="0031615D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heets</w:t>
            </w:r>
          </w:p>
          <w:p w14:paraId="5F003790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BFF4B38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027766B" w14:textId="77777777" w:rsidR="00243E48" w:rsidRDefault="00243E48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14F6CB5A" w14:textId="77777777" w:rsidR="00243E48" w:rsidRDefault="00243E48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BF57C6E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Assessment data</w:t>
            </w:r>
          </w:p>
          <w:p w14:paraId="166CBD0F" w14:textId="595066DE" w:rsidR="007722A2" w:rsidRPr="0095729E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End performance plan review to determine needs for Year 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C87437D" w14:textId="77777777" w:rsidR="00F248D5" w:rsidRDefault="00A64258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grant</w:t>
            </w:r>
            <w:r w:rsidR="009E01AA">
              <w:rPr>
                <w:rFonts w:cs="Arial"/>
                <w:sz w:val="18"/>
                <w:szCs w:val="18"/>
              </w:rPr>
              <w:t xml:space="preserve"> funds</w:t>
            </w:r>
          </w:p>
          <w:p w14:paraId="6C350160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4882C087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B20D03C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AE4056C" w14:textId="77777777" w:rsidR="00243E48" w:rsidRDefault="00243E48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49DA0B8" w14:textId="14E17BCB" w:rsidR="007722A2" w:rsidRPr="0095729E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Team (no funding)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956E71A" w14:textId="77777777" w:rsidR="00F248D5" w:rsidRDefault="00E80BC0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Kimberly </w:t>
            </w:r>
            <w:proofErr w:type="spellStart"/>
            <w:r>
              <w:rPr>
                <w:rFonts w:cs="Arial"/>
                <w:sz w:val="18"/>
                <w:szCs w:val="18"/>
              </w:rPr>
              <w:t>NeSmith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Lisa Albert, Millie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  <w:r>
              <w:rPr>
                <w:rFonts w:cs="Arial"/>
                <w:sz w:val="18"/>
                <w:szCs w:val="18"/>
              </w:rPr>
              <w:t>, Cindy Smith and DLT</w:t>
            </w:r>
          </w:p>
          <w:p w14:paraId="05EC8772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78B0F63E" w14:textId="77777777" w:rsidR="00243E48" w:rsidRDefault="00243E48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5E14E054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Albert, </w:t>
            </w:r>
            <w:proofErr w:type="spellStart"/>
            <w:r>
              <w:rPr>
                <w:rFonts w:cs="Arial"/>
                <w:sz w:val="18"/>
                <w:szCs w:val="18"/>
              </w:rPr>
              <w:t>NeSmith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</w:p>
          <w:p w14:paraId="2162E8BE" w14:textId="77777777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0E2B9C7F" w14:textId="62EBDB4C" w:rsidR="007722A2" w:rsidRDefault="007722A2" w:rsidP="00EA2531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23311B" w:rsidRPr="00034E05" w14:paraId="285A1DFD" w14:textId="77777777" w:rsidTr="007906F8">
        <w:trPr>
          <w:trHeight w:val="719"/>
        </w:trPr>
        <w:tc>
          <w:tcPr>
            <w:tcW w:w="3204" w:type="dxa"/>
          </w:tcPr>
          <w:p w14:paraId="30511EF7" w14:textId="61EECE08" w:rsidR="0023311B" w:rsidRDefault="0003630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conjunction with (Mr. Sealy) teachers</w:t>
            </w:r>
            <w:r w:rsidR="002A1F4F">
              <w:rPr>
                <w:sz w:val="18"/>
                <w:szCs w:val="18"/>
              </w:rPr>
              <w:t xml:space="preserve"> </w:t>
            </w:r>
            <w:r w:rsidR="005E794E">
              <w:rPr>
                <w:sz w:val="18"/>
                <w:szCs w:val="18"/>
              </w:rPr>
              <w:t>at the high school, students will build “</w:t>
            </w:r>
            <w:r w:rsidR="003827C1">
              <w:rPr>
                <w:sz w:val="18"/>
                <w:szCs w:val="18"/>
              </w:rPr>
              <w:t>Little Lending</w:t>
            </w:r>
            <w:r w:rsidR="005E794E">
              <w:rPr>
                <w:sz w:val="18"/>
                <w:szCs w:val="18"/>
              </w:rPr>
              <w:t xml:space="preserve"> Libraries”.</w:t>
            </w:r>
          </w:p>
        </w:tc>
        <w:tc>
          <w:tcPr>
            <w:tcW w:w="2790" w:type="dxa"/>
          </w:tcPr>
          <w:p w14:paraId="331DC61E" w14:textId="0A274BC2" w:rsidR="0023311B" w:rsidRDefault="002A1F4F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to build the Lending Libraries: wood, nails, paint, shingles/tin and books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8464551" w14:textId="20921716" w:rsidR="0023311B" w:rsidRDefault="002A1F4F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ADDF4CA" w14:textId="66A1EBEF" w:rsidR="0023311B" w:rsidRDefault="00706669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Completion and installation of Lending Libraries.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004C459" w14:textId="5DE88235" w:rsidR="0023311B" w:rsidRDefault="00F5084D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grant</w:t>
            </w:r>
            <w:r w:rsidR="007324B5">
              <w:rPr>
                <w:rFonts w:cs="Arial"/>
                <w:sz w:val="18"/>
                <w:szCs w:val="18"/>
              </w:rPr>
              <w:t xml:space="preserve">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1ED5171" w14:textId="1965A879" w:rsidR="0023311B" w:rsidRDefault="00F5084D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Mr. Sealy, High school students, Albert,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NeSmith</w:t>
            </w:r>
            <w:proofErr w:type="spellEnd"/>
          </w:p>
        </w:tc>
      </w:tr>
      <w:tr w:rsidR="0023311B" w:rsidRPr="00034E05" w14:paraId="5C378E2D" w14:textId="77777777" w:rsidTr="0023311B">
        <w:trPr>
          <w:trHeight w:val="1250"/>
        </w:trPr>
        <w:tc>
          <w:tcPr>
            <w:tcW w:w="3204" w:type="dxa"/>
          </w:tcPr>
          <w:p w14:paraId="3157DE14" w14:textId="77777777" w:rsidR="00036308" w:rsidRDefault="0003630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quarterly meeting dates for</w:t>
            </w:r>
            <w:r w:rsidR="005E794E">
              <w:rPr>
                <w:sz w:val="18"/>
                <w:szCs w:val="18"/>
              </w:rPr>
              <w:t xml:space="preserve"> the DLT</w:t>
            </w:r>
            <w:r w:rsidR="00941537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>:</w:t>
            </w:r>
            <w:r w:rsidR="00D46CD7">
              <w:rPr>
                <w:sz w:val="18"/>
                <w:szCs w:val="18"/>
              </w:rPr>
              <w:t xml:space="preserve"> </w:t>
            </w:r>
          </w:p>
          <w:p w14:paraId="05624E38" w14:textId="57DB1EE3" w:rsidR="00036308" w:rsidRDefault="00A9476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200101">
              <w:rPr>
                <w:sz w:val="18"/>
                <w:szCs w:val="18"/>
              </w:rPr>
              <w:t>P</w:t>
            </w:r>
            <w:r w:rsidR="00D46CD7">
              <w:rPr>
                <w:sz w:val="18"/>
                <w:szCs w:val="18"/>
              </w:rPr>
              <w:t>lan full implementation of “Books for Babies”</w:t>
            </w:r>
            <w:r w:rsidR="00036308">
              <w:rPr>
                <w:sz w:val="18"/>
                <w:szCs w:val="18"/>
              </w:rPr>
              <w:t xml:space="preserve"> and how to distribute the </w:t>
            </w:r>
            <w:r w:rsidR="00941537">
              <w:rPr>
                <w:sz w:val="18"/>
                <w:szCs w:val="18"/>
              </w:rPr>
              <w:t>resou</w:t>
            </w:r>
            <w:r w:rsidR="00036308">
              <w:rPr>
                <w:sz w:val="18"/>
                <w:szCs w:val="18"/>
              </w:rPr>
              <w:t xml:space="preserve">rces to the community. </w:t>
            </w:r>
          </w:p>
          <w:p w14:paraId="6B82CD78" w14:textId="0D0AFA86" w:rsidR="0023311B" w:rsidRDefault="00036308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</w:t>
            </w:r>
            <w:r w:rsidR="00200101">
              <w:rPr>
                <w:sz w:val="18"/>
                <w:szCs w:val="18"/>
              </w:rPr>
              <w:t>S</w:t>
            </w:r>
            <w:r w:rsidR="00941537">
              <w:rPr>
                <w:sz w:val="18"/>
                <w:szCs w:val="18"/>
              </w:rPr>
              <w:t>chedule lunch and learn d</w:t>
            </w:r>
            <w:r>
              <w:rPr>
                <w:sz w:val="18"/>
                <w:szCs w:val="18"/>
              </w:rPr>
              <w:t xml:space="preserve">ates and discuss community literacy </w:t>
            </w:r>
            <w:r w:rsidR="00941537">
              <w:rPr>
                <w:sz w:val="18"/>
                <w:szCs w:val="18"/>
              </w:rPr>
              <w:t>outreach.</w:t>
            </w:r>
          </w:p>
          <w:p w14:paraId="79C10C34" w14:textId="31FE40A7" w:rsidR="00036308" w:rsidRDefault="0020010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="00036308">
              <w:rPr>
                <w:sz w:val="18"/>
                <w:szCs w:val="18"/>
              </w:rPr>
              <w:t>Work with ESOL teachers to help educate parents where</w:t>
            </w:r>
            <w:r w:rsidR="00432A8C">
              <w:rPr>
                <w:sz w:val="18"/>
                <w:szCs w:val="18"/>
              </w:rPr>
              <w:t xml:space="preserve"> English is the second language, create multi-lingual flyers to share in the community and plan outreach for our ESOL community.</w:t>
            </w:r>
          </w:p>
          <w:p w14:paraId="6D6F7AA3" w14:textId="7DFE2D4F" w:rsidR="00B22E59" w:rsidRDefault="00B22E5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 Add stakeholders to our DLT</w:t>
            </w:r>
          </w:p>
        </w:tc>
        <w:tc>
          <w:tcPr>
            <w:tcW w:w="2790" w:type="dxa"/>
          </w:tcPr>
          <w:p w14:paraId="212F5075" w14:textId="77777777" w:rsidR="00417EE0" w:rsidRDefault="0070666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Books and resources for B-5</w:t>
            </w:r>
          </w:p>
          <w:p w14:paraId="5F4E088A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</w:p>
          <w:p w14:paraId="20871271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 with lunch and learn dates as well as menu items</w:t>
            </w:r>
          </w:p>
          <w:p w14:paraId="4FAA8480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</w:p>
          <w:p w14:paraId="5BAA11B1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Multi-lingual flyers to reach ESOL and other parents</w:t>
            </w:r>
          </w:p>
          <w:p w14:paraId="2675A26C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</w:p>
          <w:p w14:paraId="294D6B17" w14:textId="1A1216E4" w:rsidR="00706669" w:rsidRDefault="00706669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to brainstorm additional stakeholders to add to the DLT</w:t>
            </w:r>
          </w:p>
          <w:p w14:paraId="0C843A7E" w14:textId="77777777" w:rsidR="00706669" w:rsidRDefault="00706669" w:rsidP="00EA2531">
            <w:pPr>
              <w:pStyle w:val="NoSpacing"/>
              <w:rPr>
                <w:sz w:val="18"/>
                <w:szCs w:val="18"/>
              </w:rPr>
            </w:pPr>
          </w:p>
          <w:p w14:paraId="68C0AF4E" w14:textId="5DF528E9" w:rsidR="00706669" w:rsidRDefault="00706669" w:rsidP="00EA253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3123959" w14:textId="5ABE4A9C" w:rsidR="0023311B" w:rsidRDefault="0031615D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2018- June</w:t>
            </w:r>
            <w:r w:rsidR="005578C5">
              <w:rPr>
                <w:rFonts w:cs="Arial"/>
                <w:sz w:val="18"/>
                <w:szCs w:val="18"/>
              </w:rPr>
              <w:t xml:space="preserve">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38D91D6D" w14:textId="77777777" w:rsidR="005578C5" w:rsidRDefault="005578C5" w:rsidP="005578C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of number of books distributed in community</w:t>
            </w:r>
          </w:p>
          <w:p w14:paraId="7C4AAC4C" w14:textId="12ED2C69" w:rsidR="005578C5" w:rsidRDefault="0031615D" w:rsidP="005578C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 from Lunch and L</w:t>
            </w:r>
            <w:r w:rsidR="005578C5">
              <w:rPr>
                <w:sz w:val="18"/>
                <w:szCs w:val="18"/>
              </w:rPr>
              <w:t>earns</w:t>
            </w:r>
          </w:p>
          <w:p w14:paraId="57C0C74F" w14:textId="6BD52A4F" w:rsidR="005578C5" w:rsidRDefault="0031615D" w:rsidP="005578C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 from ESOL T</w:t>
            </w:r>
            <w:r w:rsidR="005578C5">
              <w:rPr>
                <w:sz w:val="18"/>
                <w:szCs w:val="18"/>
              </w:rPr>
              <w:t>rainings</w:t>
            </w:r>
          </w:p>
          <w:p w14:paraId="2D2EE865" w14:textId="19AB0A87" w:rsidR="0023311B" w:rsidRDefault="005578C5" w:rsidP="005578C5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new stakeholders for DLT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B963518" w14:textId="51BF94F0" w:rsidR="0023311B" w:rsidRDefault="005578C5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 grant funds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C7FC1B8" w14:textId="2D63CE2D" w:rsidR="0023311B" w:rsidRDefault="00C83E38" w:rsidP="00B51952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Albert, </w:t>
            </w:r>
            <w:proofErr w:type="spellStart"/>
            <w:r>
              <w:rPr>
                <w:rFonts w:cs="Arial"/>
                <w:sz w:val="18"/>
                <w:szCs w:val="18"/>
              </w:rPr>
              <w:t>NeSmith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Marsh, Community Members, </w:t>
            </w:r>
            <w:r w:rsidR="00362B00">
              <w:rPr>
                <w:rFonts w:cs="Arial"/>
                <w:sz w:val="18"/>
                <w:szCs w:val="18"/>
              </w:rPr>
              <w:t xml:space="preserve">Cindy Smith and </w:t>
            </w:r>
            <w:r>
              <w:rPr>
                <w:rFonts w:cs="Arial"/>
                <w:sz w:val="18"/>
                <w:szCs w:val="18"/>
              </w:rPr>
              <w:t>Current DLT</w:t>
            </w:r>
          </w:p>
        </w:tc>
      </w:tr>
      <w:tr w:rsidR="0023311B" w:rsidRPr="00034E05" w14:paraId="603C6676" w14:textId="77777777" w:rsidTr="0060084F">
        <w:trPr>
          <w:trHeight w:val="1250"/>
        </w:trPr>
        <w:tc>
          <w:tcPr>
            <w:tcW w:w="3204" w:type="dxa"/>
          </w:tcPr>
          <w:p w14:paraId="58EABCEF" w14:textId="67286C65" w:rsidR="0023311B" w:rsidRPr="00B03636" w:rsidRDefault="00B03636" w:rsidP="00EA2531">
            <w:pPr>
              <w:pStyle w:val="NoSpacing"/>
              <w:rPr>
                <w:b/>
                <w:sz w:val="18"/>
                <w:szCs w:val="18"/>
              </w:rPr>
            </w:pPr>
            <w:r w:rsidRPr="00B03636">
              <w:rPr>
                <w:b/>
                <w:sz w:val="18"/>
                <w:szCs w:val="18"/>
              </w:rPr>
              <w:lastRenderedPageBreak/>
              <w:t>Begin B-5 planning for:</w:t>
            </w:r>
          </w:p>
          <w:p w14:paraId="4D94A295" w14:textId="77777777" w:rsidR="00B03636" w:rsidRDefault="00B03636" w:rsidP="00EA2531">
            <w:pPr>
              <w:pStyle w:val="NoSpacing"/>
              <w:rPr>
                <w:sz w:val="18"/>
                <w:szCs w:val="18"/>
              </w:rPr>
            </w:pPr>
          </w:p>
          <w:p w14:paraId="15BF4E38" w14:textId="77777777" w:rsidR="00B03636" w:rsidRDefault="00B0363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Transporting parents to forums</w:t>
            </w:r>
          </w:p>
          <w:p w14:paraId="30D81F15" w14:textId="77777777" w:rsidR="00B03636" w:rsidRDefault="00B03636" w:rsidP="00B03636">
            <w:pPr>
              <w:pStyle w:val="NoSpacing"/>
              <w:rPr>
                <w:sz w:val="18"/>
                <w:szCs w:val="18"/>
              </w:rPr>
            </w:pPr>
          </w:p>
          <w:p w14:paraId="7CF7E838" w14:textId="37E3ABF3" w:rsidR="00B03636" w:rsidRDefault="004E5711" w:rsidP="00B0363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developing </w:t>
            </w:r>
            <w:r w:rsidR="00243E48">
              <w:rPr>
                <w:sz w:val="18"/>
                <w:szCs w:val="18"/>
              </w:rPr>
              <w:t xml:space="preserve">and implementing </w:t>
            </w:r>
            <w:r>
              <w:rPr>
                <w:sz w:val="18"/>
                <w:szCs w:val="18"/>
              </w:rPr>
              <w:t xml:space="preserve">trainings </w:t>
            </w:r>
            <w:r w:rsidR="00B03636">
              <w:rPr>
                <w:sz w:val="18"/>
                <w:szCs w:val="18"/>
              </w:rPr>
              <w:t>for B-5 day</w:t>
            </w:r>
            <w:r>
              <w:rPr>
                <w:sz w:val="18"/>
                <w:szCs w:val="18"/>
              </w:rPr>
              <w:t>cares/teacher and parents</w:t>
            </w:r>
          </w:p>
          <w:p w14:paraId="3F914F65" w14:textId="77777777" w:rsidR="00B03636" w:rsidRDefault="00B03636" w:rsidP="00EA2531">
            <w:pPr>
              <w:pStyle w:val="NoSpacing"/>
              <w:rPr>
                <w:sz w:val="18"/>
                <w:szCs w:val="18"/>
              </w:rPr>
            </w:pPr>
          </w:p>
          <w:p w14:paraId="5B901EE4" w14:textId="64B64566" w:rsidR="00B03636" w:rsidRDefault="00B03636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a plan to identify and address barriers that may include providing mentors at childcare sites.</w:t>
            </w:r>
          </w:p>
          <w:p w14:paraId="7BCEE1ED" w14:textId="7F22C1AE" w:rsidR="00B03636" w:rsidRDefault="00B03636" w:rsidP="00EA253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37C38819" w14:textId="77777777" w:rsidR="004E5711" w:rsidRDefault="004E571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 Activities</w:t>
            </w:r>
          </w:p>
          <w:p w14:paraId="00314C61" w14:textId="75109F19" w:rsidR="004E5711" w:rsidRDefault="004E571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  <w:p w14:paraId="3B6BCBDC" w14:textId="77777777" w:rsidR="004E5711" w:rsidRDefault="004E571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materials/handouts for support during PL</w:t>
            </w:r>
          </w:p>
          <w:p w14:paraId="4ABE3CBB" w14:textId="7AD1C970" w:rsidR="004E5711" w:rsidRDefault="004E5711" w:rsidP="00EA25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barriers with DLT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F2CA0AE" w14:textId="5D29C68C" w:rsidR="0023311B" w:rsidRDefault="004E5711" w:rsidP="00EA2531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 2018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51412102" w14:textId="77777777" w:rsidR="0023311B" w:rsidRDefault="0031615D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 In Sheets</w:t>
            </w:r>
          </w:p>
          <w:p w14:paraId="6E1D2FBD" w14:textId="613E782B" w:rsidR="0031615D" w:rsidRDefault="0031615D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Agendas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70BD61AA" w14:textId="26B2C240" w:rsidR="0023311B" w:rsidRDefault="004E5711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C58A847" w14:textId="6589D51D" w:rsidR="0023311B" w:rsidRDefault="004E5711" w:rsidP="00EA2531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Lisa Albert, Millie </w:t>
            </w:r>
            <w:proofErr w:type="spellStart"/>
            <w:r>
              <w:rPr>
                <w:rFonts w:cs="Arial"/>
                <w:sz w:val="18"/>
                <w:szCs w:val="18"/>
              </w:rPr>
              <w:t>Truluck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Kimberly </w:t>
            </w:r>
            <w:proofErr w:type="spellStart"/>
            <w:r>
              <w:rPr>
                <w:rFonts w:cs="Arial"/>
                <w:sz w:val="18"/>
                <w:szCs w:val="18"/>
              </w:rPr>
              <w:t>NeS</w:t>
            </w:r>
            <w:r w:rsidR="00E51394">
              <w:rPr>
                <w:rFonts w:cs="Arial"/>
                <w:sz w:val="18"/>
                <w:szCs w:val="18"/>
              </w:rPr>
              <w:t>mith</w:t>
            </w:r>
            <w:proofErr w:type="spellEnd"/>
            <w:r w:rsidR="00E51394">
              <w:rPr>
                <w:rFonts w:cs="Arial"/>
                <w:sz w:val="18"/>
                <w:szCs w:val="18"/>
              </w:rPr>
              <w:t>, Cindy Smith, Patti Adams</w:t>
            </w:r>
          </w:p>
        </w:tc>
      </w:tr>
    </w:tbl>
    <w:p w14:paraId="5ED7F30F" w14:textId="4A9C1780" w:rsidR="00841504" w:rsidRDefault="00841504" w:rsidP="00841504">
      <w:pPr>
        <w:tabs>
          <w:tab w:val="left" w:pos="2085"/>
        </w:tabs>
      </w:pPr>
    </w:p>
    <w:p w14:paraId="638622CA" w14:textId="77777777" w:rsidR="00841504" w:rsidRPr="00841504" w:rsidRDefault="00841504" w:rsidP="00841504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D7F7" w14:textId="77777777" w:rsidR="00EA47D8" w:rsidRDefault="00EA47D8">
      <w:pPr>
        <w:spacing w:line="20" w:lineRule="exact"/>
      </w:pPr>
    </w:p>
  </w:endnote>
  <w:endnote w:type="continuationSeparator" w:id="0">
    <w:p w14:paraId="41C2B911" w14:textId="77777777" w:rsidR="00EA47D8" w:rsidRDefault="00EA47D8">
      <w:r>
        <w:t xml:space="preserve"> </w:t>
      </w:r>
    </w:p>
  </w:endnote>
  <w:endnote w:type="continuationNotice" w:id="1">
    <w:p w14:paraId="23C05FF2" w14:textId="77777777" w:rsidR="00EA47D8" w:rsidRDefault="00EA47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B835A6">
          <w:rPr>
            <w:noProof/>
            <w:sz w:val="18"/>
            <w:szCs w:val="18"/>
          </w:rPr>
          <w:t>1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B835A6">
          <w:rPr>
            <w:noProof/>
            <w:sz w:val="18"/>
            <w:szCs w:val="18"/>
          </w:rPr>
          <w:t>4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644BF" w14:textId="77777777" w:rsidR="00EA47D8" w:rsidRDefault="00EA47D8">
      <w:r>
        <w:separator/>
      </w:r>
    </w:p>
  </w:footnote>
  <w:footnote w:type="continuationSeparator" w:id="0">
    <w:p w14:paraId="492B0231" w14:textId="77777777" w:rsidR="00EA47D8" w:rsidRDefault="00EA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1E29FAF5">
              <wp:simplePos x="0" y="0"/>
              <wp:positionH relativeFrom="column">
                <wp:posOffset>1661823</wp:posOffset>
              </wp:positionH>
              <wp:positionV relativeFrom="paragraph">
                <wp:posOffset>-648030</wp:posOffset>
              </wp:positionV>
              <wp:extent cx="6130456" cy="1065474"/>
              <wp:effectExtent l="0" t="0" r="22860" b="209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77777777" w:rsidR="009F7CDD" w:rsidRDefault="009F7CDD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  <w:p w14:paraId="4B997CAE" w14:textId="4A6E032B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is: </w:t>
                          </w:r>
                          <w:r w:rsidR="00075D5D">
                            <w:rPr>
                              <w:b/>
                              <w:sz w:val="20"/>
                              <w:szCs w:val="20"/>
                            </w:rPr>
                            <w:t xml:space="preserve">  Resources/Outreach/Awareness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4459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5pt;margin-top:-51.05pt;width:482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77777777" w:rsidR="009F7CDD" w:rsidRDefault="009F7CDD" w:rsidP="00BE09A7">
                    <w:pPr>
                      <w:spacing w:after="0" w:line="240" w:lineRule="auto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  <w:p w14:paraId="4B997CAE" w14:textId="4A6E032B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Pr="00BE09A7">
                      <w:rPr>
                        <w:b/>
                        <w:sz w:val="20"/>
                        <w:szCs w:val="20"/>
                      </w:rPr>
                      <w:t xml:space="preserve">is: </w:t>
                    </w:r>
                    <w:r w:rsidR="00075D5D">
                      <w:rPr>
                        <w:b/>
                        <w:sz w:val="20"/>
                        <w:szCs w:val="20"/>
                      </w:rPr>
                      <w:t xml:space="preserve">  Resources/Outreach/Awareness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395C05"/>
    <w:multiLevelType w:val="hybridMultilevel"/>
    <w:tmpl w:val="474EC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"/>
  </w:num>
  <w:num w:numId="5">
    <w:abstractNumId w:val="13"/>
  </w:num>
  <w:num w:numId="6">
    <w:abstractNumId w:val="18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15"/>
  </w:num>
  <w:num w:numId="12">
    <w:abstractNumId w:val="11"/>
  </w:num>
  <w:num w:numId="13">
    <w:abstractNumId w:val="25"/>
  </w:num>
  <w:num w:numId="14">
    <w:abstractNumId w:val="31"/>
  </w:num>
  <w:num w:numId="15">
    <w:abstractNumId w:val="26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0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2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04D6"/>
    <w:rsid w:val="000041D5"/>
    <w:rsid w:val="00006252"/>
    <w:rsid w:val="00024286"/>
    <w:rsid w:val="00030C07"/>
    <w:rsid w:val="00034801"/>
    <w:rsid w:val="00034E05"/>
    <w:rsid w:val="00035887"/>
    <w:rsid w:val="00036308"/>
    <w:rsid w:val="00040A83"/>
    <w:rsid w:val="00041E72"/>
    <w:rsid w:val="000423BA"/>
    <w:rsid w:val="000468FA"/>
    <w:rsid w:val="00050936"/>
    <w:rsid w:val="0005119C"/>
    <w:rsid w:val="00051693"/>
    <w:rsid w:val="00054D8F"/>
    <w:rsid w:val="00066A49"/>
    <w:rsid w:val="00067181"/>
    <w:rsid w:val="00067BCD"/>
    <w:rsid w:val="00067D26"/>
    <w:rsid w:val="00070A3A"/>
    <w:rsid w:val="00072132"/>
    <w:rsid w:val="00075D5D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F01DA"/>
    <w:rsid w:val="000F74DA"/>
    <w:rsid w:val="00101976"/>
    <w:rsid w:val="00102D34"/>
    <w:rsid w:val="001076DB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54A73"/>
    <w:rsid w:val="001634DF"/>
    <w:rsid w:val="001661F5"/>
    <w:rsid w:val="001676C0"/>
    <w:rsid w:val="00170982"/>
    <w:rsid w:val="00171494"/>
    <w:rsid w:val="00172798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B788C"/>
    <w:rsid w:val="001C523A"/>
    <w:rsid w:val="001C525F"/>
    <w:rsid w:val="001D2C71"/>
    <w:rsid w:val="001D2F82"/>
    <w:rsid w:val="001E2084"/>
    <w:rsid w:val="001E3DD5"/>
    <w:rsid w:val="001E7D9E"/>
    <w:rsid w:val="001F0083"/>
    <w:rsid w:val="00200101"/>
    <w:rsid w:val="002001D7"/>
    <w:rsid w:val="00206454"/>
    <w:rsid w:val="00214811"/>
    <w:rsid w:val="0021500A"/>
    <w:rsid w:val="00223876"/>
    <w:rsid w:val="0022660C"/>
    <w:rsid w:val="0022768C"/>
    <w:rsid w:val="00231183"/>
    <w:rsid w:val="00231CC1"/>
    <w:rsid w:val="00232FEF"/>
    <w:rsid w:val="0023311B"/>
    <w:rsid w:val="00233773"/>
    <w:rsid w:val="00241D49"/>
    <w:rsid w:val="002420C0"/>
    <w:rsid w:val="00242212"/>
    <w:rsid w:val="00242B4D"/>
    <w:rsid w:val="00243E48"/>
    <w:rsid w:val="0024482C"/>
    <w:rsid w:val="00250527"/>
    <w:rsid w:val="00250557"/>
    <w:rsid w:val="0025561E"/>
    <w:rsid w:val="00261371"/>
    <w:rsid w:val="0026490F"/>
    <w:rsid w:val="002653EF"/>
    <w:rsid w:val="0027228C"/>
    <w:rsid w:val="00280088"/>
    <w:rsid w:val="002801DB"/>
    <w:rsid w:val="00284167"/>
    <w:rsid w:val="00284741"/>
    <w:rsid w:val="00286D29"/>
    <w:rsid w:val="00293CE6"/>
    <w:rsid w:val="0029400E"/>
    <w:rsid w:val="002943B6"/>
    <w:rsid w:val="002954CE"/>
    <w:rsid w:val="0029797B"/>
    <w:rsid w:val="002A1F4F"/>
    <w:rsid w:val="002A200A"/>
    <w:rsid w:val="002A315B"/>
    <w:rsid w:val="002A7D7F"/>
    <w:rsid w:val="002B05B5"/>
    <w:rsid w:val="002B5E7B"/>
    <w:rsid w:val="002C09D8"/>
    <w:rsid w:val="002C61DB"/>
    <w:rsid w:val="002D3E60"/>
    <w:rsid w:val="002D630A"/>
    <w:rsid w:val="002D79CA"/>
    <w:rsid w:val="002E0FA3"/>
    <w:rsid w:val="002E6224"/>
    <w:rsid w:val="002F1645"/>
    <w:rsid w:val="002F5152"/>
    <w:rsid w:val="002F6947"/>
    <w:rsid w:val="00305CED"/>
    <w:rsid w:val="00314665"/>
    <w:rsid w:val="0031615D"/>
    <w:rsid w:val="00320B1C"/>
    <w:rsid w:val="00320FA2"/>
    <w:rsid w:val="003218D9"/>
    <w:rsid w:val="00323E6C"/>
    <w:rsid w:val="0032411C"/>
    <w:rsid w:val="00335755"/>
    <w:rsid w:val="00336000"/>
    <w:rsid w:val="003442BB"/>
    <w:rsid w:val="00344EA6"/>
    <w:rsid w:val="00362B00"/>
    <w:rsid w:val="003630D7"/>
    <w:rsid w:val="003635B6"/>
    <w:rsid w:val="0037031E"/>
    <w:rsid w:val="0037230D"/>
    <w:rsid w:val="00375C14"/>
    <w:rsid w:val="00376672"/>
    <w:rsid w:val="0038171C"/>
    <w:rsid w:val="003827C1"/>
    <w:rsid w:val="00384786"/>
    <w:rsid w:val="003855CF"/>
    <w:rsid w:val="00396D52"/>
    <w:rsid w:val="003A22C7"/>
    <w:rsid w:val="003A68FF"/>
    <w:rsid w:val="003A7764"/>
    <w:rsid w:val="003A7F34"/>
    <w:rsid w:val="003B0B15"/>
    <w:rsid w:val="003B3A75"/>
    <w:rsid w:val="003C068B"/>
    <w:rsid w:val="003C3AE6"/>
    <w:rsid w:val="003C5051"/>
    <w:rsid w:val="003C5795"/>
    <w:rsid w:val="003D2064"/>
    <w:rsid w:val="003D24F0"/>
    <w:rsid w:val="003D7BE3"/>
    <w:rsid w:val="003E43F0"/>
    <w:rsid w:val="003E62AD"/>
    <w:rsid w:val="003F2F29"/>
    <w:rsid w:val="003F353D"/>
    <w:rsid w:val="00401E94"/>
    <w:rsid w:val="00405287"/>
    <w:rsid w:val="004121C0"/>
    <w:rsid w:val="00417EE0"/>
    <w:rsid w:val="00423B13"/>
    <w:rsid w:val="00425E65"/>
    <w:rsid w:val="00426FA5"/>
    <w:rsid w:val="00427AFB"/>
    <w:rsid w:val="00432A8C"/>
    <w:rsid w:val="0043786C"/>
    <w:rsid w:val="004446E1"/>
    <w:rsid w:val="00446F86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79ED"/>
    <w:rsid w:val="004B7F9E"/>
    <w:rsid w:val="004C70E1"/>
    <w:rsid w:val="004C7B01"/>
    <w:rsid w:val="004D4015"/>
    <w:rsid w:val="004E14F3"/>
    <w:rsid w:val="004E24E2"/>
    <w:rsid w:val="004E477F"/>
    <w:rsid w:val="004E5711"/>
    <w:rsid w:val="004F04DC"/>
    <w:rsid w:val="004F1F3D"/>
    <w:rsid w:val="004F2DA1"/>
    <w:rsid w:val="004F332F"/>
    <w:rsid w:val="004F4589"/>
    <w:rsid w:val="004F7018"/>
    <w:rsid w:val="00512298"/>
    <w:rsid w:val="0051743E"/>
    <w:rsid w:val="005318A4"/>
    <w:rsid w:val="0053784F"/>
    <w:rsid w:val="005456CB"/>
    <w:rsid w:val="00551CD5"/>
    <w:rsid w:val="00552199"/>
    <w:rsid w:val="00553886"/>
    <w:rsid w:val="005550A3"/>
    <w:rsid w:val="00557016"/>
    <w:rsid w:val="005578C5"/>
    <w:rsid w:val="00560137"/>
    <w:rsid w:val="00562861"/>
    <w:rsid w:val="00563379"/>
    <w:rsid w:val="00566D24"/>
    <w:rsid w:val="00571E71"/>
    <w:rsid w:val="00572C38"/>
    <w:rsid w:val="005751FE"/>
    <w:rsid w:val="00575B92"/>
    <w:rsid w:val="00575DB7"/>
    <w:rsid w:val="00580B6F"/>
    <w:rsid w:val="00585A24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D7723"/>
    <w:rsid w:val="005E01AD"/>
    <w:rsid w:val="005E38EA"/>
    <w:rsid w:val="005E3A3A"/>
    <w:rsid w:val="005E57D2"/>
    <w:rsid w:val="005E794E"/>
    <w:rsid w:val="005E7C6C"/>
    <w:rsid w:val="005F01F2"/>
    <w:rsid w:val="005F16BD"/>
    <w:rsid w:val="005F21B2"/>
    <w:rsid w:val="005F2BAA"/>
    <w:rsid w:val="0060084F"/>
    <w:rsid w:val="00605726"/>
    <w:rsid w:val="006135FD"/>
    <w:rsid w:val="00624FA0"/>
    <w:rsid w:val="00631E44"/>
    <w:rsid w:val="006355B1"/>
    <w:rsid w:val="006371D2"/>
    <w:rsid w:val="00640DB1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2D42"/>
    <w:rsid w:val="006A5F8F"/>
    <w:rsid w:val="006A6EA0"/>
    <w:rsid w:val="006B5039"/>
    <w:rsid w:val="006C11FD"/>
    <w:rsid w:val="006C2B44"/>
    <w:rsid w:val="006C46EA"/>
    <w:rsid w:val="006C476E"/>
    <w:rsid w:val="006C5D02"/>
    <w:rsid w:val="006C7E48"/>
    <w:rsid w:val="006D0DA9"/>
    <w:rsid w:val="006D1976"/>
    <w:rsid w:val="006D4C88"/>
    <w:rsid w:val="006D7DD4"/>
    <w:rsid w:val="006E28D5"/>
    <w:rsid w:val="006F4B62"/>
    <w:rsid w:val="007026C6"/>
    <w:rsid w:val="00702E23"/>
    <w:rsid w:val="00703B4A"/>
    <w:rsid w:val="00703C85"/>
    <w:rsid w:val="00704098"/>
    <w:rsid w:val="00706669"/>
    <w:rsid w:val="007109D5"/>
    <w:rsid w:val="00711DDF"/>
    <w:rsid w:val="0073127A"/>
    <w:rsid w:val="007324B5"/>
    <w:rsid w:val="00737E0F"/>
    <w:rsid w:val="00746435"/>
    <w:rsid w:val="00750ACD"/>
    <w:rsid w:val="00752258"/>
    <w:rsid w:val="00752362"/>
    <w:rsid w:val="007528D8"/>
    <w:rsid w:val="007577FD"/>
    <w:rsid w:val="00760830"/>
    <w:rsid w:val="00760F4D"/>
    <w:rsid w:val="00762679"/>
    <w:rsid w:val="00764501"/>
    <w:rsid w:val="00764D0F"/>
    <w:rsid w:val="00766806"/>
    <w:rsid w:val="00766A7F"/>
    <w:rsid w:val="00766E21"/>
    <w:rsid w:val="007722A2"/>
    <w:rsid w:val="00774F22"/>
    <w:rsid w:val="007802D8"/>
    <w:rsid w:val="007906F8"/>
    <w:rsid w:val="00790EC5"/>
    <w:rsid w:val="007940C3"/>
    <w:rsid w:val="007940E5"/>
    <w:rsid w:val="00794648"/>
    <w:rsid w:val="007B1B8A"/>
    <w:rsid w:val="007B5D3A"/>
    <w:rsid w:val="007B6342"/>
    <w:rsid w:val="007C1423"/>
    <w:rsid w:val="007C1713"/>
    <w:rsid w:val="007C171F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E5AAA"/>
    <w:rsid w:val="007E78FB"/>
    <w:rsid w:val="007E7C90"/>
    <w:rsid w:val="007F5C7E"/>
    <w:rsid w:val="007F6EE1"/>
    <w:rsid w:val="008003FC"/>
    <w:rsid w:val="00800A87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5102"/>
    <w:rsid w:val="008313D2"/>
    <w:rsid w:val="00832D6E"/>
    <w:rsid w:val="008361BF"/>
    <w:rsid w:val="00841504"/>
    <w:rsid w:val="00845392"/>
    <w:rsid w:val="008518F6"/>
    <w:rsid w:val="00861890"/>
    <w:rsid w:val="008621AC"/>
    <w:rsid w:val="008634B5"/>
    <w:rsid w:val="00864A37"/>
    <w:rsid w:val="0086686E"/>
    <w:rsid w:val="008675B7"/>
    <w:rsid w:val="00870655"/>
    <w:rsid w:val="00880194"/>
    <w:rsid w:val="00881184"/>
    <w:rsid w:val="00881D58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6506"/>
    <w:rsid w:val="00931509"/>
    <w:rsid w:val="009408FF"/>
    <w:rsid w:val="00941537"/>
    <w:rsid w:val="00944F86"/>
    <w:rsid w:val="00952FB4"/>
    <w:rsid w:val="00953763"/>
    <w:rsid w:val="009538F1"/>
    <w:rsid w:val="00954B43"/>
    <w:rsid w:val="0095729E"/>
    <w:rsid w:val="00957D66"/>
    <w:rsid w:val="00961F99"/>
    <w:rsid w:val="00966825"/>
    <w:rsid w:val="00971693"/>
    <w:rsid w:val="009725E2"/>
    <w:rsid w:val="0097534C"/>
    <w:rsid w:val="009756C9"/>
    <w:rsid w:val="00975720"/>
    <w:rsid w:val="00975B48"/>
    <w:rsid w:val="009808A3"/>
    <w:rsid w:val="00981225"/>
    <w:rsid w:val="009823AA"/>
    <w:rsid w:val="009825EA"/>
    <w:rsid w:val="00993560"/>
    <w:rsid w:val="0099713E"/>
    <w:rsid w:val="00997675"/>
    <w:rsid w:val="009A134C"/>
    <w:rsid w:val="009A2D6D"/>
    <w:rsid w:val="009B38BD"/>
    <w:rsid w:val="009B71C9"/>
    <w:rsid w:val="009C4FEA"/>
    <w:rsid w:val="009C5278"/>
    <w:rsid w:val="009D294F"/>
    <w:rsid w:val="009D7532"/>
    <w:rsid w:val="009E01AA"/>
    <w:rsid w:val="009E1D29"/>
    <w:rsid w:val="009E65DE"/>
    <w:rsid w:val="009E6B6F"/>
    <w:rsid w:val="009F00DC"/>
    <w:rsid w:val="009F0248"/>
    <w:rsid w:val="009F1773"/>
    <w:rsid w:val="009F6677"/>
    <w:rsid w:val="009F6934"/>
    <w:rsid w:val="009F7CDD"/>
    <w:rsid w:val="00A0449F"/>
    <w:rsid w:val="00A05C48"/>
    <w:rsid w:val="00A0761A"/>
    <w:rsid w:val="00A12614"/>
    <w:rsid w:val="00A15AFB"/>
    <w:rsid w:val="00A20434"/>
    <w:rsid w:val="00A24142"/>
    <w:rsid w:val="00A311B5"/>
    <w:rsid w:val="00A350C1"/>
    <w:rsid w:val="00A444B8"/>
    <w:rsid w:val="00A44AE6"/>
    <w:rsid w:val="00A45214"/>
    <w:rsid w:val="00A4684C"/>
    <w:rsid w:val="00A50197"/>
    <w:rsid w:val="00A51BB0"/>
    <w:rsid w:val="00A5609D"/>
    <w:rsid w:val="00A619E0"/>
    <w:rsid w:val="00A64258"/>
    <w:rsid w:val="00A71214"/>
    <w:rsid w:val="00A73F2F"/>
    <w:rsid w:val="00A74721"/>
    <w:rsid w:val="00A8266C"/>
    <w:rsid w:val="00A8522E"/>
    <w:rsid w:val="00A911FE"/>
    <w:rsid w:val="00A94766"/>
    <w:rsid w:val="00A95B68"/>
    <w:rsid w:val="00AA065B"/>
    <w:rsid w:val="00AB19AD"/>
    <w:rsid w:val="00AD1221"/>
    <w:rsid w:val="00AD3EAF"/>
    <w:rsid w:val="00AD4433"/>
    <w:rsid w:val="00AD4D2C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03636"/>
    <w:rsid w:val="00B12FA6"/>
    <w:rsid w:val="00B22E59"/>
    <w:rsid w:val="00B244E3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4FCE"/>
    <w:rsid w:val="00B45A68"/>
    <w:rsid w:val="00B4691F"/>
    <w:rsid w:val="00B47A5A"/>
    <w:rsid w:val="00B47C86"/>
    <w:rsid w:val="00B50769"/>
    <w:rsid w:val="00B51952"/>
    <w:rsid w:val="00B55175"/>
    <w:rsid w:val="00B60325"/>
    <w:rsid w:val="00B71DEB"/>
    <w:rsid w:val="00B72914"/>
    <w:rsid w:val="00B75D85"/>
    <w:rsid w:val="00B832DB"/>
    <w:rsid w:val="00B835A6"/>
    <w:rsid w:val="00B8575F"/>
    <w:rsid w:val="00B85EAC"/>
    <w:rsid w:val="00B86B84"/>
    <w:rsid w:val="00B94E63"/>
    <w:rsid w:val="00B966FB"/>
    <w:rsid w:val="00BA0460"/>
    <w:rsid w:val="00BA438B"/>
    <w:rsid w:val="00BA65D4"/>
    <w:rsid w:val="00BB0454"/>
    <w:rsid w:val="00BC016E"/>
    <w:rsid w:val="00BC0AC6"/>
    <w:rsid w:val="00BD1713"/>
    <w:rsid w:val="00BD4CC9"/>
    <w:rsid w:val="00BD6946"/>
    <w:rsid w:val="00BE09A7"/>
    <w:rsid w:val="00BE49BE"/>
    <w:rsid w:val="00BE7D17"/>
    <w:rsid w:val="00C01B4F"/>
    <w:rsid w:val="00C064A9"/>
    <w:rsid w:val="00C11A7D"/>
    <w:rsid w:val="00C2104C"/>
    <w:rsid w:val="00C245FA"/>
    <w:rsid w:val="00C24827"/>
    <w:rsid w:val="00C26EAD"/>
    <w:rsid w:val="00C33BFE"/>
    <w:rsid w:val="00C34D30"/>
    <w:rsid w:val="00C35621"/>
    <w:rsid w:val="00C41C5C"/>
    <w:rsid w:val="00C45F2E"/>
    <w:rsid w:val="00C47C4B"/>
    <w:rsid w:val="00C56C2E"/>
    <w:rsid w:val="00C65618"/>
    <w:rsid w:val="00C717A4"/>
    <w:rsid w:val="00C7239F"/>
    <w:rsid w:val="00C72D24"/>
    <w:rsid w:val="00C83E38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E426B"/>
    <w:rsid w:val="00CF4004"/>
    <w:rsid w:val="00CF56A2"/>
    <w:rsid w:val="00CF5887"/>
    <w:rsid w:val="00D01E31"/>
    <w:rsid w:val="00D04758"/>
    <w:rsid w:val="00D1084E"/>
    <w:rsid w:val="00D11668"/>
    <w:rsid w:val="00D1253F"/>
    <w:rsid w:val="00D1326B"/>
    <w:rsid w:val="00D157A5"/>
    <w:rsid w:val="00D177D9"/>
    <w:rsid w:val="00D17B1B"/>
    <w:rsid w:val="00D274C5"/>
    <w:rsid w:val="00D2753F"/>
    <w:rsid w:val="00D357C8"/>
    <w:rsid w:val="00D37EA0"/>
    <w:rsid w:val="00D40D12"/>
    <w:rsid w:val="00D45B46"/>
    <w:rsid w:val="00D46CD7"/>
    <w:rsid w:val="00D47D02"/>
    <w:rsid w:val="00D52FBD"/>
    <w:rsid w:val="00D5347C"/>
    <w:rsid w:val="00D71DA7"/>
    <w:rsid w:val="00D738E1"/>
    <w:rsid w:val="00D73B20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31B8"/>
    <w:rsid w:val="00E44B9E"/>
    <w:rsid w:val="00E47629"/>
    <w:rsid w:val="00E51394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12AA"/>
    <w:rsid w:val="00E7755F"/>
    <w:rsid w:val="00E80BC0"/>
    <w:rsid w:val="00E81A05"/>
    <w:rsid w:val="00E84ABF"/>
    <w:rsid w:val="00E90F86"/>
    <w:rsid w:val="00E92949"/>
    <w:rsid w:val="00E93286"/>
    <w:rsid w:val="00EA0BC3"/>
    <w:rsid w:val="00EA2531"/>
    <w:rsid w:val="00EA3414"/>
    <w:rsid w:val="00EA4446"/>
    <w:rsid w:val="00EA47D8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07FD8"/>
    <w:rsid w:val="00F15D70"/>
    <w:rsid w:val="00F218E7"/>
    <w:rsid w:val="00F248D5"/>
    <w:rsid w:val="00F25240"/>
    <w:rsid w:val="00F33B56"/>
    <w:rsid w:val="00F45FEE"/>
    <w:rsid w:val="00F47042"/>
    <w:rsid w:val="00F4705B"/>
    <w:rsid w:val="00F5084D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2A59"/>
    <w:rsid w:val="00F93D84"/>
    <w:rsid w:val="00F948C3"/>
    <w:rsid w:val="00FA59A4"/>
    <w:rsid w:val="00FB19B2"/>
    <w:rsid w:val="00FC57C9"/>
    <w:rsid w:val="00FD3991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E5094-868F-4BB2-9453-B1AA482C3DEB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6E75C8A7-BDF8-4DA8-A739-563E67505462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Kimberly NeSmith</cp:lastModifiedBy>
  <cp:revision>2</cp:revision>
  <cp:lastPrinted>2018-06-25T17:39:00Z</cp:lastPrinted>
  <dcterms:created xsi:type="dcterms:W3CDTF">2018-06-26T12:36:00Z</dcterms:created>
  <dcterms:modified xsi:type="dcterms:W3CDTF">2018-06-26T12:36:00Z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